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1E069" w14:textId="77777777" w:rsidR="00E835D0" w:rsidRPr="00E835D0" w:rsidRDefault="00A10360" w:rsidP="00E835D0">
      <w:pPr>
        <w:spacing w:after="160" w:line="288" w:lineRule="auto"/>
        <w:jc w:val="center"/>
        <w:rPr>
          <w:rFonts w:ascii="Times New Roman" w:eastAsia="Times New Roman" w:hAnsi="Times New Roman" w:cs="Times New Roman"/>
          <w:b/>
          <w:iCs/>
          <w:sz w:val="32"/>
          <w:szCs w:val="36"/>
        </w:rPr>
      </w:pPr>
      <w:r w:rsidRPr="00E835D0">
        <w:rPr>
          <w:rFonts w:ascii="Times New Roman" w:eastAsia="Times New Roman" w:hAnsi="Times New Roman" w:cs="Times New Roman"/>
          <w:b/>
          <w:iCs/>
          <w:sz w:val="32"/>
          <w:szCs w:val="36"/>
        </w:rPr>
        <w:t>Những Lời Khai Thị Trí Huệ Trong Kinh Kim Cang</w:t>
      </w:r>
    </w:p>
    <w:p w14:paraId="7D59E836" w14:textId="634E34F1" w:rsidR="00A10360" w:rsidRPr="00E835D0" w:rsidRDefault="00A10360" w:rsidP="00E835D0">
      <w:pPr>
        <w:spacing w:after="0" w:line="288" w:lineRule="auto"/>
        <w:rPr>
          <w:rFonts w:ascii="Times New Roman" w:eastAsia="Times New Roman" w:hAnsi="Times New Roman" w:cs="Times New Roman"/>
          <w:iCs/>
          <w:sz w:val="28"/>
          <w:szCs w:val="28"/>
        </w:rPr>
      </w:pPr>
      <w:r w:rsidRPr="00E835D0">
        <w:rPr>
          <w:rFonts w:ascii="Times New Roman" w:eastAsia="Times New Roman" w:hAnsi="Times New Roman" w:cs="Times New Roman"/>
          <w:b/>
          <w:iCs/>
          <w:sz w:val="28"/>
          <w:szCs w:val="28"/>
        </w:rPr>
        <w:t>Chủ Đề 915:</w:t>
      </w:r>
      <w:r w:rsidRPr="00E835D0">
        <w:rPr>
          <w:rFonts w:ascii="Times New Roman" w:eastAsia="Times New Roman" w:hAnsi="Times New Roman" w:cs="Times New Roman"/>
          <w:iCs/>
          <w:sz w:val="28"/>
          <w:szCs w:val="28"/>
        </w:rPr>
        <w:t xml:space="preserve"> </w:t>
      </w:r>
      <w:r w:rsidRPr="00E835D0">
        <w:rPr>
          <w:rFonts w:ascii="Times New Roman" w:hAnsi="Times New Roman" w:cs="Times New Roman"/>
          <w:b/>
          <w:bCs/>
          <w:sz w:val="28"/>
          <w:szCs w:val="28"/>
        </w:rPr>
        <w:t xml:space="preserve">Nếu Tự Cho Rằng Có Thể Làm Tròn Trách Nhiệm Này, Độ Được Rất Nhiều Chúng Sanh, Thì Liền </w:t>
      </w:r>
      <w:r w:rsidRPr="00E835D0">
        <w:rPr>
          <w:rFonts w:ascii="Times New Roman" w:hAnsi="Times New Roman" w:cs="Times New Roman"/>
          <w:b/>
          <w:sz w:val="28"/>
          <w:szCs w:val="28"/>
        </w:rPr>
        <w:t>Tự Cao Tự Đại</w:t>
      </w:r>
      <w:r w:rsidRPr="00E835D0">
        <w:rPr>
          <w:rFonts w:ascii="Times New Roman" w:hAnsi="Times New Roman" w:cs="Times New Roman"/>
          <w:b/>
          <w:bCs/>
          <w:sz w:val="28"/>
          <w:szCs w:val="28"/>
        </w:rPr>
        <w:t xml:space="preserve">, Coi Thường Tất Cả, </w:t>
      </w:r>
      <w:r w:rsidRPr="00E835D0">
        <w:rPr>
          <w:rFonts w:ascii="Times New Roman" w:hAnsi="Times New Roman" w:cs="Times New Roman"/>
          <w:b/>
          <w:sz w:val="28"/>
          <w:szCs w:val="28"/>
        </w:rPr>
        <w:t>Thì Đâu Phải Là Bồ Tát</w:t>
      </w:r>
    </w:p>
    <w:p w14:paraId="7E2B40DE" w14:textId="141635E1" w:rsidR="004B7DEC" w:rsidRDefault="004B7DEC" w:rsidP="004B7DEC">
      <w:pPr>
        <w:spacing w:after="0" w:line="288" w:lineRule="auto"/>
        <w:rPr>
          <w:rFonts w:ascii="Times New Roman" w:eastAsia="Times New Roman" w:hAnsi="Times New Roman" w:cs="Times New Roman"/>
          <w:b/>
          <w:bCs/>
          <w:sz w:val="28"/>
          <w:szCs w:val="28"/>
        </w:rPr>
      </w:pPr>
      <w:r w:rsidRPr="004B7DEC">
        <w:rPr>
          <w:rFonts w:ascii="Times New Roman" w:eastAsia="Times New Roman" w:hAnsi="Times New Roman" w:cs="Times New Roman"/>
          <w:b/>
          <w:bCs/>
          <w:sz w:val="28"/>
          <w:szCs w:val="28"/>
        </w:rPr>
        <w:t>Chủ giảng:</w:t>
      </w:r>
      <w:r w:rsidRPr="004B7DEC">
        <w:rPr>
          <w:rFonts w:ascii="Times New Roman" w:eastAsia="Times New Roman" w:hAnsi="Times New Roman" w:cs="Times New Roman"/>
          <w:bCs/>
          <w:sz w:val="28"/>
          <w:szCs w:val="28"/>
        </w:rPr>
        <w:t xml:space="preserve"> Pháp sư Tịnh Không</w:t>
      </w:r>
    </w:p>
    <w:p w14:paraId="7D2E588D" w14:textId="143CDE5D" w:rsidR="00A10360" w:rsidRPr="00E835D0" w:rsidRDefault="00A10360" w:rsidP="00E835D0">
      <w:pPr>
        <w:spacing w:after="0" w:line="288" w:lineRule="auto"/>
        <w:rPr>
          <w:rFonts w:ascii="Times New Roman" w:eastAsia="Times New Roman" w:hAnsi="Times New Roman" w:cs="Times New Roman"/>
          <w:sz w:val="28"/>
          <w:szCs w:val="28"/>
        </w:rPr>
      </w:pPr>
      <w:r w:rsidRPr="00E835D0">
        <w:rPr>
          <w:rFonts w:ascii="Times New Roman" w:eastAsia="Times New Roman" w:hAnsi="Times New Roman" w:cs="Times New Roman"/>
          <w:b/>
          <w:bCs/>
          <w:sz w:val="28"/>
          <w:szCs w:val="28"/>
        </w:rPr>
        <w:t>Thời gian:</w:t>
      </w:r>
      <w:r w:rsidRPr="00E835D0">
        <w:rPr>
          <w:rFonts w:ascii="Times New Roman" w:eastAsia="Times New Roman" w:hAnsi="Times New Roman" w:cs="Times New Roman"/>
          <w:sz w:val="28"/>
          <w:szCs w:val="28"/>
        </w:rPr>
        <w:t xml:space="preserve"> Tháng 05 năm 1995</w:t>
      </w:r>
    </w:p>
    <w:p w14:paraId="7608050B" w14:textId="77777777" w:rsidR="00A10360" w:rsidRPr="00E835D0" w:rsidRDefault="00A10360" w:rsidP="00E835D0">
      <w:pPr>
        <w:spacing w:after="0" w:line="288" w:lineRule="auto"/>
        <w:rPr>
          <w:rFonts w:ascii="Times New Roman" w:eastAsia="Times New Roman" w:hAnsi="Times New Roman" w:cs="Times New Roman"/>
          <w:sz w:val="28"/>
          <w:szCs w:val="28"/>
        </w:rPr>
      </w:pPr>
      <w:r w:rsidRPr="00E835D0">
        <w:rPr>
          <w:rFonts w:ascii="Times New Roman" w:eastAsia="Times New Roman" w:hAnsi="Times New Roman" w:cs="Times New Roman"/>
          <w:b/>
          <w:bCs/>
          <w:sz w:val="28"/>
          <w:szCs w:val="28"/>
        </w:rPr>
        <w:t>Địa điểm:</w:t>
      </w:r>
      <w:r w:rsidRPr="00E835D0">
        <w:rPr>
          <w:rFonts w:ascii="Times New Roman" w:eastAsia="Times New Roman" w:hAnsi="Times New Roman" w:cs="Times New Roman"/>
          <w:sz w:val="28"/>
          <w:szCs w:val="28"/>
        </w:rPr>
        <w:t xml:space="preserve"> Cư Sĩ Lâm Phật Giáo Singapore</w:t>
      </w:r>
    </w:p>
    <w:p w14:paraId="2CB65F86" w14:textId="77777777" w:rsidR="00A10360" w:rsidRPr="00E835D0" w:rsidRDefault="00A10360" w:rsidP="00E835D0">
      <w:pPr>
        <w:spacing w:after="0" w:line="288" w:lineRule="auto"/>
        <w:rPr>
          <w:rFonts w:ascii="Times New Roman" w:eastAsia="Times New Roman" w:hAnsi="Times New Roman" w:cs="Times New Roman"/>
          <w:sz w:val="28"/>
          <w:szCs w:val="28"/>
        </w:rPr>
      </w:pPr>
      <w:r w:rsidRPr="00E835D0">
        <w:rPr>
          <w:rFonts w:ascii="Times New Roman" w:eastAsia="Times New Roman" w:hAnsi="Times New Roman" w:cs="Times New Roman"/>
          <w:b/>
          <w:bCs/>
          <w:sz w:val="28"/>
          <w:szCs w:val="28"/>
        </w:rPr>
        <w:t>Trích lục từ:</w:t>
      </w:r>
      <w:r w:rsidRPr="00E835D0">
        <w:rPr>
          <w:rFonts w:ascii="Times New Roman" w:eastAsia="Times New Roman" w:hAnsi="Times New Roman" w:cs="Times New Roman"/>
          <w:sz w:val="28"/>
          <w:szCs w:val="28"/>
        </w:rPr>
        <w:t xml:space="preserve"> Báo cáo nghiên cứu Kim Cang Bát Nhã (Tập 078)</w:t>
      </w:r>
    </w:p>
    <w:p w14:paraId="6B7B5A24" w14:textId="77777777" w:rsidR="00A10360" w:rsidRPr="00E835D0" w:rsidRDefault="00A10360" w:rsidP="00E835D0">
      <w:pPr>
        <w:spacing w:after="0" w:line="288" w:lineRule="auto"/>
        <w:rPr>
          <w:rFonts w:ascii="Times New Roman" w:eastAsia="Times New Roman" w:hAnsi="Times New Roman" w:cs="Times New Roman"/>
          <w:sz w:val="28"/>
          <w:szCs w:val="28"/>
        </w:rPr>
      </w:pPr>
      <w:r w:rsidRPr="00E835D0">
        <w:rPr>
          <w:rFonts w:ascii="Times New Roman" w:eastAsia="Times New Roman" w:hAnsi="Times New Roman" w:cs="Times New Roman"/>
          <w:b/>
          <w:sz w:val="28"/>
          <w:szCs w:val="28"/>
        </w:rPr>
        <w:t>Chuyển ngữ:</w:t>
      </w:r>
      <w:r w:rsidRPr="00E835D0">
        <w:rPr>
          <w:rFonts w:ascii="Times New Roman" w:eastAsia="Times New Roman" w:hAnsi="Times New Roman" w:cs="Times New Roman"/>
          <w:sz w:val="28"/>
          <w:szCs w:val="28"/>
        </w:rPr>
        <w:t xml:space="preserve"> Tịch Minh</w:t>
      </w:r>
    </w:p>
    <w:p w14:paraId="763DF556" w14:textId="4BBF0537" w:rsidR="00852EE9" w:rsidRPr="00E835D0" w:rsidRDefault="00E835D0" w:rsidP="00ED7DF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1F9D190" w14:textId="77777777" w:rsidR="00852EE9" w:rsidRPr="00E835D0" w:rsidRDefault="00852EE9" w:rsidP="00E835D0">
      <w:pPr>
        <w:pStyle w:val="NormalWeb"/>
        <w:spacing w:before="0" w:beforeAutospacing="0" w:after="160" w:afterAutospacing="0" w:line="288" w:lineRule="auto"/>
        <w:ind w:firstLine="540"/>
        <w:jc w:val="both"/>
        <w:rPr>
          <w:b/>
          <w:sz w:val="28"/>
          <w:szCs w:val="28"/>
        </w:rPr>
      </w:pPr>
      <w:r w:rsidRPr="00E835D0">
        <w:rPr>
          <w:rFonts w:eastAsia="DFKai-SB"/>
          <w:b/>
          <w:bCs/>
          <w:sz w:val="28"/>
          <w:szCs w:val="28"/>
        </w:rPr>
        <w:t>【</w:t>
      </w:r>
      <w:r w:rsidRPr="00E835D0">
        <w:rPr>
          <w:b/>
          <w:bCs/>
          <w:sz w:val="28"/>
          <w:szCs w:val="28"/>
        </w:rPr>
        <w:t xml:space="preserve">Nếu tự cho rằng mình có thể làm tròn trách nhiệm này, độ được rất nhiều chúng sanh, thì liền </w:t>
      </w:r>
      <w:r w:rsidRPr="00E835D0">
        <w:rPr>
          <w:b/>
          <w:sz w:val="28"/>
          <w:szCs w:val="28"/>
        </w:rPr>
        <w:t>tự cao tự đại</w:t>
      </w:r>
      <w:r w:rsidRPr="00E835D0">
        <w:rPr>
          <w:b/>
          <w:bCs/>
          <w:sz w:val="28"/>
          <w:szCs w:val="28"/>
        </w:rPr>
        <w:t xml:space="preserve">, coi thường tất cả, </w:t>
      </w:r>
      <w:r w:rsidRPr="00E835D0">
        <w:rPr>
          <w:b/>
          <w:sz w:val="28"/>
          <w:szCs w:val="28"/>
        </w:rPr>
        <w:t>thì đâu phải là Bồ Tát</w:t>
      </w:r>
      <w:r w:rsidRPr="00E835D0">
        <w:rPr>
          <w:rFonts w:eastAsia="DFKai-SB"/>
          <w:b/>
          <w:bCs/>
          <w:sz w:val="28"/>
          <w:szCs w:val="28"/>
        </w:rPr>
        <w:t>】</w:t>
      </w:r>
    </w:p>
    <w:p w14:paraId="27E95BC1" w14:textId="77777777" w:rsidR="00852EE9" w:rsidRPr="00E835D0" w:rsidRDefault="00852EE9" w:rsidP="00E835D0">
      <w:pPr>
        <w:pStyle w:val="NormalWeb"/>
        <w:spacing w:before="0" w:beforeAutospacing="0" w:after="160" w:afterAutospacing="0" w:line="288" w:lineRule="auto"/>
        <w:ind w:firstLine="540"/>
        <w:jc w:val="both"/>
        <w:rPr>
          <w:sz w:val="28"/>
          <w:szCs w:val="28"/>
        </w:rPr>
      </w:pPr>
      <w:r w:rsidRPr="00E835D0">
        <w:rPr>
          <w:sz w:val="28"/>
          <w:szCs w:val="28"/>
        </w:rPr>
        <w:t>Đoạn văn này chính là nói về tâm ngạo mạn. Tự mình khoa trương, tự mình khoe khoang, cho rằng bản thân mình đã làm được bao nhiêu việc tốt, giúp đỡ được bao nhiêu chúng sanh, như vậy thì chẳng phải là Bồ Tát.</w:t>
      </w:r>
    </w:p>
    <w:p w14:paraId="3E71B7CE" w14:textId="385E01E2" w:rsidR="00852EE9" w:rsidRPr="00E835D0" w:rsidRDefault="00852EE9" w:rsidP="00E835D0">
      <w:pPr>
        <w:pStyle w:val="NormalWeb"/>
        <w:spacing w:before="0" w:beforeAutospacing="0" w:after="160" w:afterAutospacing="0" w:line="288" w:lineRule="auto"/>
        <w:ind w:firstLine="540"/>
        <w:jc w:val="both"/>
        <w:rPr>
          <w:sz w:val="28"/>
          <w:szCs w:val="28"/>
        </w:rPr>
      </w:pPr>
      <w:r w:rsidRPr="00E835D0">
        <w:rPr>
          <w:sz w:val="28"/>
          <w:szCs w:val="28"/>
        </w:rPr>
        <w:t xml:space="preserve">Bồ Tát chân chánh, phổ độ chúng sanh mà dường như chẳng có chuyện gì (nhược vô kỳ sự). Chư Phật Bồ Tát chân chánh nhất định là </w:t>
      </w:r>
      <w:r w:rsidR="005D1670" w:rsidRPr="00E835D0">
        <w:rPr>
          <w:sz w:val="28"/>
          <w:szCs w:val="28"/>
        </w:rPr>
        <w:t>“</w:t>
      </w:r>
      <w:r w:rsidRPr="00E835D0">
        <w:rPr>
          <w:sz w:val="28"/>
          <w:szCs w:val="28"/>
        </w:rPr>
        <w:t>Lễ kính chư Phật</w:t>
      </w:r>
      <w:r w:rsidR="005D1670" w:rsidRPr="00E835D0">
        <w:rPr>
          <w:sz w:val="28"/>
          <w:szCs w:val="28"/>
        </w:rPr>
        <w:t>”</w:t>
      </w:r>
      <w:r w:rsidRPr="00E835D0">
        <w:rPr>
          <w:sz w:val="28"/>
          <w:szCs w:val="28"/>
        </w:rPr>
        <w:t xml:space="preserve">. </w:t>
      </w:r>
      <w:r w:rsidR="005D1670" w:rsidRPr="00E835D0">
        <w:rPr>
          <w:sz w:val="28"/>
          <w:szCs w:val="28"/>
        </w:rPr>
        <w:t>“</w:t>
      </w:r>
      <w:r w:rsidRPr="00E835D0">
        <w:rPr>
          <w:sz w:val="28"/>
          <w:szCs w:val="28"/>
        </w:rPr>
        <w:t>Chư Phật</w:t>
      </w:r>
      <w:r w:rsidR="005D1670" w:rsidRPr="00E835D0">
        <w:rPr>
          <w:sz w:val="28"/>
          <w:szCs w:val="28"/>
        </w:rPr>
        <w:t>”</w:t>
      </w:r>
      <w:r w:rsidRPr="00E835D0">
        <w:rPr>
          <w:sz w:val="28"/>
          <w:szCs w:val="28"/>
        </w:rPr>
        <w:t xml:space="preserve"> ở đây chính là tất cả mọi chúng sanh đều là chư Phật. Sự cung kính của các Ngài đối với chúng sanh quyết định là bình đẳng như đối với tất cả Như Lai, tuyệt nhiên không có cao thấp.</w:t>
      </w:r>
    </w:p>
    <w:p w14:paraId="2BA5389F" w14:textId="77777777" w:rsidR="00852EE9" w:rsidRPr="00E835D0" w:rsidRDefault="00852EE9" w:rsidP="00E835D0">
      <w:pPr>
        <w:pStyle w:val="NormalWeb"/>
        <w:spacing w:before="0" w:beforeAutospacing="0" w:after="160" w:afterAutospacing="0" w:line="288" w:lineRule="auto"/>
        <w:ind w:firstLine="540"/>
        <w:jc w:val="both"/>
        <w:rPr>
          <w:sz w:val="28"/>
          <w:szCs w:val="28"/>
        </w:rPr>
      </w:pPr>
      <w:r w:rsidRPr="00E835D0">
        <w:rPr>
          <w:sz w:val="28"/>
          <w:szCs w:val="28"/>
        </w:rPr>
        <w:t>Chúng ta đối với người này thì yêu thích, đối với người kia thì chán ghét, như vậy là không được! Đây chính là vọng tưởng, tập khí từ vô thủy kiếp. Tu hành dụng công là dụng công như thế nào? Trước tiên là phải chuyển đổi cái quan niệm sai lầm này lại.</w:t>
      </w:r>
    </w:p>
    <w:p w14:paraId="7C79FCFB" w14:textId="54758E4C" w:rsidR="00852EE9" w:rsidRPr="00E835D0" w:rsidRDefault="00852EE9" w:rsidP="00E835D0">
      <w:pPr>
        <w:pStyle w:val="NormalWeb"/>
        <w:spacing w:before="0" w:beforeAutospacing="0" w:after="160" w:afterAutospacing="0" w:line="288" w:lineRule="auto"/>
        <w:ind w:firstLine="540"/>
        <w:jc w:val="both"/>
        <w:rPr>
          <w:sz w:val="28"/>
          <w:szCs w:val="28"/>
        </w:rPr>
      </w:pPr>
      <w:r w:rsidRPr="00E835D0">
        <w:rPr>
          <w:sz w:val="28"/>
          <w:szCs w:val="28"/>
        </w:rPr>
        <w:t xml:space="preserve">Mỗi ngày chúng ta nhìn thấy tượng Phật đều phải lễ lạy Phật, biểu thị sự chí thành cung kính của chúng ta đối với Phật Bồ Tát. Mục đích chân thật là phải đem một phần tâm cung kính này, trong ngày hôm nay từ sáng đến tối, đối đãi với tất cả chúng sanh; đối với người, đối với sự việc, đối với muôn vật, đây mới gọi là tu </w:t>
      </w:r>
      <w:r w:rsidR="005D1670" w:rsidRPr="00E835D0">
        <w:rPr>
          <w:sz w:val="28"/>
          <w:szCs w:val="28"/>
        </w:rPr>
        <w:t>“</w:t>
      </w:r>
      <w:r w:rsidRPr="00E835D0">
        <w:rPr>
          <w:sz w:val="28"/>
          <w:szCs w:val="28"/>
        </w:rPr>
        <w:t>Lễ kính chư Phật</w:t>
      </w:r>
      <w:r w:rsidR="005D1670" w:rsidRPr="00E835D0">
        <w:rPr>
          <w:sz w:val="28"/>
          <w:szCs w:val="28"/>
        </w:rPr>
        <w:t>”</w:t>
      </w:r>
      <w:r w:rsidRPr="00E835D0">
        <w:rPr>
          <w:sz w:val="28"/>
          <w:szCs w:val="28"/>
        </w:rPr>
        <w:t>.</w:t>
      </w:r>
    </w:p>
    <w:p w14:paraId="6EEB257D" w14:textId="77777777" w:rsidR="00852EE9" w:rsidRPr="00E835D0" w:rsidRDefault="00852EE9" w:rsidP="00E835D0">
      <w:pPr>
        <w:pStyle w:val="NormalWeb"/>
        <w:spacing w:before="0" w:beforeAutospacing="0" w:after="160" w:afterAutospacing="0" w:line="288" w:lineRule="auto"/>
        <w:ind w:firstLine="540"/>
        <w:jc w:val="both"/>
        <w:rPr>
          <w:sz w:val="28"/>
          <w:szCs w:val="28"/>
        </w:rPr>
      </w:pPr>
      <w:r w:rsidRPr="00E835D0">
        <w:rPr>
          <w:sz w:val="28"/>
          <w:szCs w:val="28"/>
        </w:rPr>
        <w:t xml:space="preserve">Đối với người thì phải thành kính. Đối với sự việc thì phải nghiêm túc, tận tâm phụ trách, đó là sự cung kính đối với sự việc. Đối với đồ vật thì phải đặt để cho ngay ngắn, gọn gàng sạch sẽ, đó là sự cung kính đối với đồ vật. Chúng ta </w:t>
      </w:r>
      <w:r w:rsidRPr="00E835D0">
        <w:rPr>
          <w:sz w:val="28"/>
          <w:szCs w:val="28"/>
        </w:rPr>
        <w:lastRenderedPageBreak/>
        <w:t>đối với bàn ghế, lau chùi bàn cho thật sạch sẽ, sắp xếp cho thật ngay ngắn, đây chính là sự lễ kính đối với chúng.</w:t>
      </w:r>
    </w:p>
    <w:p w14:paraId="4E0A1370" w14:textId="48EF4B8E" w:rsidR="00852EE9" w:rsidRPr="00E835D0" w:rsidRDefault="00852EE9" w:rsidP="00E835D0">
      <w:pPr>
        <w:pStyle w:val="NormalWeb"/>
        <w:spacing w:before="0" w:beforeAutospacing="0" w:after="160" w:afterAutospacing="0" w:line="288" w:lineRule="auto"/>
        <w:ind w:firstLine="540"/>
        <w:jc w:val="both"/>
        <w:rPr>
          <w:sz w:val="28"/>
          <w:szCs w:val="28"/>
        </w:rPr>
      </w:pPr>
      <w:r w:rsidRPr="00E835D0">
        <w:rPr>
          <w:sz w:val="28"/>
          <w:szCs w:val="28"/>
        </w:rPr>
        <w:t xml:space="preserve">Cho nên, phải đem một phần tâm cung kính này áp dụng vào trong đời sống hằng ngày đối với người, đối với sự việc, đối với muôn vật. Tu </w:t>
      </w:r>
      <w:r w:rsidR="005D1670" w:rsidRPr="00E835D0">
        <w:rPr>
          <w:sz w:val="28"/>
          <w:szCs w:val="28"/>
        </w:rPr>
        <w:t>“</w:t>
      </w:r>
      <w:r w:rsidRPr="00E835D0">
        <w:rPr>
          <w:sz w:val="28"/>
          <w:szCs w:val="28"/>
        </w:rPr>
        <w:t>Lễ kính chư Phật</w:t>
      </w:r>
      <w:r w:rsidR="005D1670" w:rsidRPr="00E835D0">
        <w:rPr>
          <w:sz w:val="28"/>
          <w:szCs w:val="28"/>
        </w:rPr>
        <w:t>”</w:t>
      </w:r>
      <w:r w:rsidRPr="00E835D0">
        <w:rPr>
          <w:sz w:val="28"/>
          <w:szCs w:val="28"/>
        </w:rPr>
        <w:t xml:space="preserve"> không phải là ngày ngày đối trước tượng Phật để dập đầu lễ bái, không phải có ý nghĩa như vậy.</w:t>
      </w:r>
    </w:p>
    <w:p w14:paraId="3C7C61C0" w14:textId="3EE1462E" w:rsidR="005E4E21" w:rsidRPr="00E835D0" w:rsidRDefault="00852EE9" w:rsidP="00E835D0">
      <w:pPr>
        <w:pStyle w:val="NormalWeb"/>
        <w:spacing w:before="0" w:beforeAutospacing="0" w:after="160" w:afterAutospacing="0" w:line="288" w:lineRule="auto"/>
        <w:ind w:firstLine="540"/>
        <w:jc w:val="both"/>
        <w:rPr>
          <w:sz w:val="28"/>
        </w:rPr>
      </w:pPr>
      <w:r w:rsidRPr="00E835D0">
        <w:rPr>
          <w:sz w:val="28"/>
          <w:szCs w:val="28"/>
        </w:rPr>
        <w:t xml:space="preserve">Nghĩa lý chân thật của kinh điển do Phật nói ra, nhất định phải cẩn thận tỉ mỉ mà thể hội, giống như trong bài Kệ Khai Kinh đã nói: </w:t>
      </w:r>
      <w:r w:rsidR="005D1670" w:rsidRPr="00E835D0">
        <w:rPr>
          <w:i/>
          <w:iCs/>
          <w:sz w:val="28"/>
          <w:szCs w:val="28"/>
        </w:rPr>
        <w:t>“</w:t>
      </w:r>
      <w:r w:rsidRPr="00E835D0">
        <w:rPr>
          <w:i/>
          <w:iCs/>
          <w:sz w:val="28"/>
          <w:szCs w:val="28"/>
        </w:rPr>
        <w:t>Nguyện giải Như Lai chân thật nghĩa</w:t>
      </w:r>
      <w:r w:rsidR="005D1670" w:rsidRPr="00E835D0">
        <w:rPr>
          <w:i/>
          <w:iCs/>
          <w:sz w:val="28"/>
          <w:szCs w:val="28"/>
        </w:rPr>
        <w:t>”</w:t>
      </w:r>
      <w:r w:rsidRPr="00E835D0">
        <w:rPr>
          <w:sz w:val="28"/>
          <w:szCs w:val="28"/>
        </w:rPr>
        <w:t xml:space="preserve"> (Nguyện hiểu nghĩa chân thật của Như Lai).</w:t>
      </w:r>
    </w:p>
    <w:sectPr w:rsidR="005E4E21" w:rsidRPr="00E835D0" w:rsidSect="00E835D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EAAC5" w14:textId="77777777" w:rsidR="00E835D0" w:rsidRDefault="00E835D0" w:rsidP="00E835D0">
      <w:pPr>
        <w:spacing w:after="0" w:line="240" w:lineRule="auto"/>
      </w:pPr>
      <w:r>
        <w:separator/>
      </w:r>
    </w:p>
  </w:endnote>
  <w:endnote w:type="continuationSeparator" w:id="0">
    <w:p w14:paraId="116F18D4" w14:textId="77777777" w:rsidR="00E835D0" w:rsidRDefault="00E835D0" w:rsidP="00E83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047D0" w14:textId="77777777" w:rsidR="00E835D0" w:rsidRDefault="00E835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7C5B5" w14:textId="74C482A4" w:rsidR="00E835D0" w:rsidRPr="00E835D0" w:rsidRDefault="00E835D0" w:rsidP="00E835D0">
    <w:pPr>
      <w:pStyle w:val="Footer"/>
      <w:tabs>
        <w:tab w:val="clear" w:pos="4513"/>
        <w:tab w:val="clear" w:pos="9026"/>
      </w:tabs>
      <w:jc w:val="center"/>
      <w:rPr>
        <w:rFonts w:ascii="Times New Roman" w:hAnsi="Times New Roman" w:cs="Times New Roman"/>
        <w:sz w:val="24"/>
      </w:rPr>
    </w:pPr>
    <w:r w:rsidRPr="00E835D0">
      <w:rPr>
        <w:rFonts w:ascii="Times New Roman" w:hAnsi="Times New Roman" w:cs="Times New Roman"/>
        <w:sz w:val="24"/>
      </w:rPr>
      <w:fldChar w:fldCharType="begin"/>
    </w:r>
    <w:r w:rsidRPr="00E835D0">
      <w:rPr>
        <w:rFonts w:ascii="Times New Roman" w:hAnsi="Times New Roman" w:cs="Times New Roman"/>
        <w:sz w:val="24"/>
      </w:rPr>
      <w:instrText xml:space="preserve"> PAGE  \* MERGEFORMAT </w:instrText>
    </w:r>
    <w:r w:rsidRPr="00E835D0">
      <w:rPr>
        <w:rFonts w:ascii="Times New Roman" w:hAnsi="Times New Roman" w:cs="Times New Roman"/>
        <w:sz w:val="24"/>
      </w:rPr>
      <w:fldChar w:fldCharType="separate"/>
    </w:r>
    <w:r w:rsidRPr="00E835D0">
      <w:rPr>
        <w:rFonts w:ascii="Times New Roman" w:hAnsi="Times New Roman" w:cs="Times New Roman"/>
        <w:noProof/>
        <w:sz w:val="24"/>
      </w:rPr>
      <w:t>1</w:t>
    </w:r>
    <w:r w:rsidRPr="00E835D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48821" w14:textId="77777777" w:rsidR="00E835D0" w:rsidRDefault="00E835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D0351" w14:textId="77777777" w:rsidR="00E835D0" w:rsidRDefault="00E835D0" w:rsidP="00E835D0">
      <w:pPr>
        <w:spacing w:after="0" w:line="240" w:lineRule="auto"/>
      </w:pPr>
      <w:r>
        <w:separator/>
      </w:r>
    </w:p>
  </w:footnote>
  <w:footnote w:type="continuationSeparator" w:id="0">
    <w:p w14:paraId="3478A88F" w14:textId="77777777" w:rsidR="00E835D0" w:rsidRDefault="00E835D0" w:rsidP="00E83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E2058" w14:textId="77777777" w:rsidR="00E835D0" w:rsidRDefault="00E835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FE2AC" w14:textId="77777777" w:rsidR="00E835D0" w:rsidRDefault="00E835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D5775" w14:textId="77777777" w:rsidR="00E835D0" w:rsidRDefault="00E835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1EC0"/>
    <w:rsid w:val="000352CE"/>
    <w:rsid w:val="00184AA4"/>
    <w:rsid w:val="004B7DEC"/>
    <w:rsid w:val="005D1670"/>
    <w:rsid w:val="005E4E21"/>
    <w:rsid w:val="0079251A"/>
    <w:rsid w:val="00806B7D"/>
    <w:rsid w:val="00852EE9"/>
    <w:rsid w:val="00A10360"/>
    <w:rsid w:val="00D81EC0"/>
    <w:rsid w:val="00E835D0"/>
    <w:rsid w:val="00ED7DF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668F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2EE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835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5D0"/>
  </w:style>
  <w:style w:type="paragraph" w:styleId="Footer">
    <w:name w:val="footer"/>
    <w:basedOn w:val="Normal"/>
    <w:link w:val="FooterChar"/>
    <w:uiPriority w:val="99"/>
    <w:unhideWhenUsed/>
    <w:rsid w:val="00E835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698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372</Words>
  <Characters>2126</Characters>
  <Application>Microsoft Office Word</Application>
  <DocSecurity>0</DocSecurity>
  <Lines>17</Lines>
  <Paragraphs>4</Paragraphs>
  <ScaleCrop>false</ScaleCrop>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2026-06-30T06:26:00Z</dcterms:created>
  <dcterms:modified xsi:type="dcterms:W3CDTF">2026-10-23T03:23:00Z</dcterms:modified>
</cp:coreProperties>
</file>